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C024F2">
        <w:rPr>
          <w:bCs/>
          <w:sz w:val="28"/>
          <w:szCs w:val="28"/>
        </w:rPr>
        <w:t>755</w:t>
      </w:r>
      <w:r w:rsidRPr="00DC5841" w:rsidR="00CB6000">
        <w:rPr>
          <w:bCs/>
          <w:sz w:val="28"/>
          <w:szCs w:val="28"/>
        </w:rPr>
        <w:t>-210</w:t>
      </w:r>
      <w:r w:rsidR="00922859">
        <w:rPr>
          <w:bCs/>
          <w:sz w:val="28"/>
          <w:szCs w:val="28"/>
        </w:rPr>
        <w:t>6</w:t>
      </w:r>
      <w:r w:rsidR="002A0224">
        <w:rPr>
          <w:bCs/>
          <w:sz w:val="28"/>
          <w:szCs w:val="28"/>
        </w:rPr>
        <w:t>/2025</w:t>
      </w:r>
    </w:p>
    <w:p w:rsidR="009441C7" w:rsidRPr="00672EC9" w:rsidP="00D92890">
      <w:pPr>
        <w:ind w:firstLine="540"/>
        <w:jc w:val="right"/>
        <w:rPr>
          <w:bCs/>
          <w:sz w:val="28"/>
          <w:szCs w:val="28"/>
        </w:rPr>
      </w:pP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7D626D" w:rsidP="007D626D">
      <w:pPr>
        <w:ind w:firstLine="540"/>
        <w:jc w:val="both"/>
        <w:rPr>
          <w:sz w:val="28"/>
          <w:szCs w:val="28"/>
        </w:rPr>
      </w:pPr>
    </w:p>
    <w:p w:rsidR="007D626D" w:rsidP="007D626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город Нижневартовск                                                </w:t>
      </w:r>
      <w:r w:rsidR="00806E81">
        <w:rPr>
          <w:sz w:val="28"/>
          <w:szCs w:val="28"/>
        </w:rPr>
        <w:t>20</w:t>
      </w:r>
      <w:r w:rsidR="00B807FA">
        <w:rPr>
          <w:sz w:val="28"/>
          <w:szCs w:val="28"/>
        </w:rPr>
        <w:t xml:space="preserve"> августа</w:t>
      </w:r>
      <w:r w:rsidR="002A0224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</w:t>
      </w:r>
    </w:p>
    <w:p w:rsidR="007D626D" w:rsidP="007D626D">
      <w:pPr>
        <w:widowControl w:val="0"/>
        <w:jc w:val="center"/>
        <w:rPr>
          <w:sz w:val="28"/>
          <w:szCs w:val="28"/>
        </w:rPr>
      </w:pPr>
    </w:p>
    <w:p w:rsidR="009C5CB2" w:rsidRPr="00932C8A" w:rsidP="009C5CB2">
      <w:pPr>
        <w:ind w:firstLine="540"/>
        <w:jc w:val="both"/>
        <w:rPr>
          <w:sz w:val="28"/>
          <w:szCs w:val="28"/>
        </w:rPr>
      </w:pPr>
      <w:r w:rsidRPr="00B10895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</w:t>
      </w:r>
      <w:r w:rsidRPr="00B10895" w:rsidR="00B10895">
        <w:rPr>
          <w:sz w:val="28"/>
          <w:szCs w:val="28"/>
        </w:rPr>
        <w:t>исполняющий обязанности миро</w:t>
      </w:r>
      <w:r w:rsidR="00922859">
        <w:rPr>
          <w:sz w:val="28"/>
          <w:szCs w:val="28"/>
        </w:rPr>
        <w:t>вого судьи судебного участка № 6</w:t>
      </w:r>
      <w:r w:rsidRPr="00B10895" w:rsidR="00B10895">
        <w:rPr>
          <w:sz w:val="28"/>
          <w:szCs w:val="28"/>
        </w:rPr>
        <w:t xml:space="preserve"> Нижневартовского судебного района города окружного значения Нижневартовска Ханты-Мансийского автономного округа – Югры, </w:t>
      </w:r>
      <w:r w:rsidRPr="00B10895">
        <w:rPr>
          <w:sz w:val="28"/>
          <w:szCs w:val="28"/>
        </w:rPr>
        <w:t>находящийся по адресу: ХМАО – Югра, г. Нижневартовск, ул. Нефтяников, 6</w:t>
      </w:r>
      <w:r w:rsidRPr="00932C8A">
        <w:rPr>
          <w:sz w:val="28"/>
          <w:szCs w:val="28"/>
        </w:rPr>
        <w:t xml:space="preserve">, </w:t>
      </w:r>
    </w:p>
    <w:p w:rsidR="001F4996" w:rsidRPr="001F4996" w:rsidP="003C7FC4">
      <w:pPr>
        <w:pStyle w:val="NoSpacing"/>
        <w:ind w:firstLine="567"/>
        <w:jc w:val="both"/>
        <w:rPr>
          <w:rFonts w:eastAsia="MS Mincho"/>
          <w:sz w:val="28"/>
          <w:szCs w:val="28"/>
        </w:rPr>
      </w:pPr>
      <w:r w:rsidRPr="001F4996">
        <w:rPr>
          <w:sz w:val="28"/>
          <w:szCs w:val="28"/>
        </w:rPr>
        <w:t xml:space="preserve">рассмотрев материалы по делу об административном правонарушении в отношении </w:t>
      </w:r>
      <w:r w:rsidRPr="001F4996" w:rsidR="00BD3FA6">
        <w:rPr>
          <w:rFonts w:eastAsia="MS Mincho"/>
          <w:sz w:val="28"/>
          <w:szCs w:val="28"/>
          <w:lang w:val="x-none" w:eastAsia="x-none"/>
        </w:rPr>
        <w:t>должностного лица –</w:t>
      </w:r>
      <w:r w:rsidRPr="001F4996" w:rsidR="00BD3FA6">
        <w:rPr>
          <w:rFonts w:eastAsia="MS Mincho"/>
          <w:sz w:val="28"/>
          <w:szCs w:val="28"/>
          <w:lang w:eastAsia="x-none"/>
        </w:rPr>
        <w:t xml:space="preserve"> </w:t>
      </w:r>
      <w:r w:rsidR="00806E81">
        <w:rPr>
          <w:rFonts w:eastAsia="MS Mincho"/>
          <w:sz w:val="28"/>
          <w:szCs w:val="28"/>
        </w:rPr>
        <w:t>Зейналова Рахмана Айдын оглы</w:t>
      </w:r>
      <w:r w:rsidRPr="001F4996">
        <w:rPr>
          <w:rFonts w:eastAsia="MS Mincho"/>
          <w:sz w:val="28"/>
          <w:szCs w:val="28"/>
        </w:rPr>
        <w:t xml:space="preserve">, </w:t>
      </w:r>
      <w:r w:rsidR="009F3596">
        <w:rPr>
          <w:rFonts w:eastAsia="MS Mincho"/>
          <w:sz w:val="28"/>
          <w:szCs w:val="28"/>
        </w:rPr>
        <w:t>***</w:t>
      </w:r>
      <w:r w:rsidRPr="001F4996">
        <w:rPr>
          <w:rFonts w:eastAsia="MS Mincho"/>
          <w:sz w:val="28"/>
          <w:szCs w:val="28"/>
        </w:rPr>
        <w:t xml:space="preserve"> года рождения, уроженца </w:t>
      </w:r>
      <w:r w:rsidR="009F3596">
        <w:rPr>
          <w:rFonts w:eastAsia="MS Mincho"/>
          <w:sz w:val="28"/>
          <w:szCs w:val="28"/>
        </w:rPr>
        <w:t>***</w:t>
      </w:r>
      <w:r w:rsidR="003C7FC4">
        <w:rPr>
          <w:rFonts w:eastAsia="MS Mincho"/>
          <w:sz w:val="28"/>
          <w:szCs w:val="28"/>
        </w:rPr>
        <w:t>,</w:t>
      </w:r>
      <w:r w:rsidRPr="001F4996">
        <w:rPr>
          <w:rFonts w:eastAsia="MS Mincho"/>
          <w:sz w:val="28"/>
          <w:szCs w:val="28"/>
        </w:rPr>
        <w:t xml:space="preserve"> проживающего по адресу: </w:t>
      </w:r>
      <w:r w:rsidR="009F3596">
        <w:rPr>
          <w:rFonts w:eastAsia="MS Mincho"/>
          <w:sz w:val="28"/>
          <w:szCs w:val="28"/>
        </w:rPr>
        <w:t>***</w:t>
      </w:r>
      <w:r w:rsidRPr="001F4996">
        <w:rPr>
          <w:rFonts w:eastAsia="MS Mincho"/>
          <w:sz w:val="28"/>
          <w:szCs w:val="28"/>
        </w:rPr>
        <w:t xml:space="preserve">, </w:t>
      </w:r>
      <w:r w:rsidR="009F3596">
        <w:rPr>
          <w:rFonts w:eastAsia="MS Mincho"/>
          <w:sz w:val="28"/>
          <w:szCs w:val="28"/>
        </w:rPr>
        <w:t>****</w:t>
      </w:r>
      <w:r w:rsidRPr="001F4996">
        <w:rPr>
          <w:rFonts w:eastAsia="MS Mincho"/>
          <w:sz w:val="28"/>
          <w:szCs w:val="28"/>
        </w:rPr>
        <w:t>,</w:t>
      </w:r>
    </w:p>
    <w:p w:rsidR="001F4996" w:rsidRPr="001F4996" w:rsidP="001F4996">
      <w:pPr>
        <w:pStyle w:val="NoSpacing"/>
        <w:ind w:firstLine="567"/>
        <w:jc w:val="center"/>
        <w:rPr>
          <w:rFonts w:eastAsia="MS Mincho"/>
          <w:sz w:val="28"/>
          <w:szCs w:val="28"/>
        </w:rPr>
      </w:pPr>
      <w:r w:rsidRPr="001F4996">
        <w:rPr>
          <w:rFonts w:eastAsia="MS Mincho"/>
          <w:sz w:val="28"/>
          <w:szCs w:val="28"/>
        </w:rPr>
        <w:t>УСТАНОВИЛ:</w:t>
      </w:r>
    </w:p>
    <w:p w:rsidR="005569E6" w:rsidP="001F4996">
      <w:pPr>
        <w:ind w:firstLine="540"/>
        <w:jc w:val="both"/>
        <w:rPr>
          <w:szCs w:val="28"/>
        </w:rPr>
      </w:pPr>
      <w:r>
        <w:rPr>
          <w:rFonts w:eastAsia="MS Mincho"/>
          <w:sz w:val="28"/>
          <w:szCs w:val="28"/>
        </w:rPr>
        <w:t>Зейналов Р.А</w:t>
      </w:r>
      <w:r w:rsidRPr="001F4996" w:rsidR="001F4996">
        <w:rPr>
          <w:rFonts w:eastAsia="MS Mincho"/>
          <w:sz w:val="28"/>
          <w:szCs w:val="28"/>
        </w:rPr>
        <w:t xml:space="preserve">., являясь </w:t>
      </w:r>
      <w:r w:rsidR="004031D7">
        <w:rPr>
          <w:rFonts w:eastAsia="MS Mincho"/>
          <w:sz w:val="28"/>
          <w:szCs w:val="28"/>
        </w:rPr>
        <w:t xml:space="preserve">генеральным </w:t>
      </w:r>
      <w:r w:rsidR="00512698">
        <w:rPr>
          <w:rFonts w:eastAsia="MS Mincho"/>
          <w:sz w:val="28"/>
          <w:szCs w:val="28"/>
        </w:rPr>
        <w:t>директором ООО «</w:t>
      </w:r>
      <w:r>
        <w:rPr>
          <w:rFonts w:eastAsia="MS Mincho"/>
          <w:sz w:val="28"/>
          <w:szCs w:val="28"/>
        </w:rPr>
        <w:t>РИНА</w:t>
      </w:r>
      <w:r w:rsidRPr="001F4996" w:rsidR="001F4996">
        <w:rPr>
          <w:rFonts w:eastAsia="MS Mincho"/>
          <w:sz w:val="28"/>
          <w:szCs w:val="28"/>
        </w:rPr>
        <w:t xml:space="preserve">», </w:t>
      </w:r>
      <w:r w:rsidRPr="001F4996" w:rsidR="001F4996">
        <w:rPr>
          <w:sz w:val="28"/>
          <w:szCs w:val="28"/>
        </w:rPr>
        <w:t xml:space="preserve">расположенного по адресу: </w:t>
      </w:r>
      <w:r w:rsidR="009F3596">
        <w:rPr>
          <w:sz w:val="28"/>
          <w:szCs w:val="28"/>
        </w:rPr>
        <w:t>****</w:t>
      </w:r>
      <w:r w:rsidRPr="001F4996" w:rsidR="009C5CB2">
        <w:rPr>
          <w:sz w:val="28"/>
          <w:szCs w:val="28"/>
        </w:rPr>
        <w:t xml:space="preserve">, не представил в </w:t>
      </w:r>
      <w:r w:rsidRPr="001F4996" w:rsidR="002A0224">
        <w:rPr>
          <w:sz w:val="28"/>
          <w:szCs w:val="28"/>
        </w:rPr>
        <w:t xml:space="preserve">Межрайонную ИФНС России № 6 по ХМАО-Югре расчет по страховым взносам за </w:t>
      </w:r>
      <w:r w:rsidR="00C024F2">
        <w:rPr>
          <w:sz w:val="28"/>
          <w:szCs w:val="28"/>
        </w:rPr>
        <w:t>12</w:t>
      </w:r>
      <w:r w:rsidR="001F4996">
        <w:rPr>
          <w:sz w:val="28"/>
          <w:szCs w:val="28"/>
        </w:rPr>
        <w:t xml:space="preserve"> месяцев</w:t>
      </w:r>
      <w:r>
        <w:rPr>
          <w:sz w:val="28"/>
          <w:szCs w:val="28"/>
        </w:rPr>
        <w:t xml:space="preserve"> 2024</w:t>
      </w:r>
      <w:r w:rsidRPr="001F4996" w:rsidR="002A0224">
        <w:rPr>
          <w:sz w:val="28"/>
          <w:szCs w:val="28"/>
        </w:rPr>
        <w:t xml:space="preserve"> года, срок предоставления которого установлен не позднее </w:t>
      </w:r>
      <w:r w:rsidR="00C024F2">
        <w:rPr>
          <w:sz w:val="28"/>
          <w:szCs w:val="28"/>
        </w:rPr>
        <w:t>25.01.2025</w:t>
      </w:r>
      <w:r w:rsidR="001F4996">
        <w:rPr>
          <w:sz w:val="28"/>
          <w:szCs w:val="28"/>
        </w:rPr>
        <w:t xml:space="preserve"> года, фактически расчет</w:t>
      </w:r>
      <w:r w:rsidRPr="001F4996" w:rsidR="002A0224">
        <w:rPr>
          <w:sz w:val="28"/>
          <w:szCs w:val="28"/>
        </w:rPr>
        <w:t xml:space="preserve"> представлен</w:t>
      </w:r>
      <w:r w:rsidR="00C659EB">
        <w:rPr>
          <w:sz w:val="28"/>
          <w:szCs w:val="28"/>
        </w:rPr>
        <w:t xml:space="preserve"> </w:t>
      </w:r>
      <w:r>
        <w:rPr>
          <w:sz w:val="28"/>
          <w:szCs w:val="28"/>
        </w:rPr>
        <w:t>09.06</w:t>
      </w:r>
      <w:r w:rsidR="00C659EB">
        <w:rPr>
          <w:sz w:val="28"/>
          <w:szCs w:val="28"/>
        </w:rPr>
        <w:t>.2025 года</w:t>
      </w:r>
      <w:r w:rsidRPr="005C593A" w:rsidR="009C5CB2">
        <w:rPr>
          <w:szCs w:val="28"/>
        </w:rPr>
        <w:t>.</w:t>
      </w:r>
    </w:p>
    <w:p w:rsidR="000E20F0" w:rsidRPr="000E20F0" w:rsidP="000E20F0">
      <w:pPr>
        <w:ind w:left="23" w:right="23" w:firstLine="561"/>
        <w:jc w:val="both"/>
        <w:rPr>
          <w:sz w:val="25"/>
          <w:szCs w:val="28"/>
        </w:rPr>
      </w:pPr>
      <w:r w:rsidRPr="000E20F0">
        <w:rPr>
          <w:sz w:val="28"/>
          <w:szCs w:val="28"/>
        </w:rPr>
        <w:t xml:space="preserve">На рассмотрение административного материала </w:t>
      </w:r>
      <w:r w:rsidR="00806E81">
        <w:rPr>
          <w:rFonts w:eastAsia="MS Mincho"/>
          <w:sz w:val="28"/>
          <w:szCs w:val="28"/>
        </w:rPr>
        <w:t>Зейналов Р.А</w:t>
      </w:r>
      <w:r w:rsidRPr="000E20F0">
        <w:rPr>
          <w:sz w:val="28"/>
          <w:szCs w:val="28"/>
        </w:rPr>
        <w:t>. не явился, о времени и месте рассмотрения административного материала уведомлялся надлежащим образом по указанному в протоколе адресу.</w:t>
      </w:r>
    </w:p>
    <w:p w:rsidR="009C5CB2" w:rsidP="000E20F0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0E20F0">
        <w:rPr>
          <w:sz w:val="28"/>
          <w:szCs w:val="28"/>
        </w:rPr>
        <w:t>Руководст</w:t>
      </w:r>
      <w:r w:rsidRPr="000E20F0">
        <w:rPr>
          <w:sz w:val="28"/>
          <w:szCs w:val="28"/>
        </w:rPr>
        <w:t>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административн</w:t>
      </w:r>
      <w:r w:rsidRPr="000E20F0">
        <w:rPr>
          <w:sz w:val="28"/>
          <w:szCs w:val="28"/>
        </w:rPr>
        <w:t xml:space="preserve">ых правонарушениях, мировой судья полагает возможным рассмотреть дело об административном правонарушении в отсутствие </w:t>
      </w:r>
      <w:r w:rsidRPr="000E20F0"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>
        <w:rPr>
          <w:sz w:val="28"/>
          <w:szCs w:val="28"/>
        </w:rPr>
        <w:t>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судья, исследовав доказательства по делу, в том числе, протокол об админис</w:t>
      </w:r>
      <w:r>
        <w:rPr>
          <w:sz w:val="28"/>
          <w:szCs w:val="28"/>
        </w:rPr>
        <w:t xml:space="preserve">тративном правонарушении, уведомление о времени и месте составления протокола об административном правонарушении, </w:t>
      </w:r>
      <w:r w:rsidR="0063161B">
        <w:rPr>
          <w:sz w:val="28"/>
          <w:szCs w:val="28"/>
        </w:rPr>
        <w:t>сведения из Единого реестра субъектов малого и среднего предпринимательства</w:t>
      </w:r>
      <w:r>
        <w:rPr>
          <w:sz w:val="28"/>
          <w:szCs w:val="28"/>
        </w:rPr>
        <w:t xml:space="preserve">, </w:t>
      </w:r>
      <w:r w:rsidR="00C659EB">
        <w:rPr>
          <w:sz w:val="28"/>
          <w:szCs w:val="28"/>
        </w:rPr>
        <w:t xml:space="preserve">просмотр декларации, </w:t>
      </w:r>
      <w:r>
        <w:rPr>
          <w:sz w:val="28"/>
          <w:szCs w:val="28"/>
        </w:rPr>
        <w:t>выписку из ЕГРЮЛ, приходит к следующему.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Статья 15.5 Кодекса РФ об административных правонарушениях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</w:t>
      </w:r>
      <w:r>
        <w:rPr>
          <w:sz w:val="28"/>
          <w:szCs w:val="28"/>
        </w:rPr>
        <w:t xml:space="preserve"> орган по месту учета.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ценивая доказательства в их совокупности, мировой судья считает, что виновность </w:t>
      </w:r>
      <w:r w:rsidR="00806E81">
        <w:rPr>
          <w:rFonts w:eastAsia="MS Mincho"/>
          <w:sz w:val="28"/>
          <w:szCs w:val="28"/>
        </w:rPr>
        <w:t>Зейналова Р.А</w:t>
      </w:r>
      <w:r>
        <w:rPr>
          <w:sz w:val="28"/>
          <w:szCs w:val="28"/>
        </w:rPr>
        <w:t>. в совершении административного правонарушения, предусмотренного ст. 15.5 Кодекса РФ об административных правонарушениях доказана.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наказания мирово</w:t>
      </w:r>
      <w:r>
        <w:rPr>
          <w:sz w:val="28"/>
          <w:szCs w:val="28"/>
        </w:rPr>
        <w:t>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предупреждения.</w:t>
      </w:r>
    </w:p>
    <w:p w:rsidR="009C5CB2" w:rsidP="009C5CB2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9C5CB2" w:rsidP="009C5CB2">
      <w:pPr>
        <w:tabs>
          <w:tab w:val="left" w:pos="0"/>
        </w:tabs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ПОСТАНОВИЛ: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Зейналова Рахмана Айдын оглы</w:t>
      </w:r>
      <w:r>
        <w:rPr>
          <w:sz w:val="28"/>
          <w:szCs w:val="28"/>
        </w:rPr>
        <w:t xml:space="preserve"> признать виновным в совершении административного правонарушения, предусмотренного ст. 15.5 Кодекса РФ об административных право</w:t>
      </w:r>
      <w:r>
        <w:rPr>
          <w:sz w:val="28"/>
          <w:szCs w:val="28"/>
        </w:rPr>
        <w:t xml:space="preserve">нарушениях, и назначить ему административное наказание в виде предупреждения. </w:t>
      </w:r>
    </w:p>
    <w:p w:rsidR="009C5CB2" w:rsidP="009C5CB2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2A0224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копии постановления через мирового судью, </w:t>
      </w:r>
      <w:r w:rsidR="00BC6943">
        <w:rPr>
          <w:sz w:val="28"/>
          <w:szCs w:val="28"/>
        </w:rPr>
        <w:t>суд</w:t>
      </w:r>
      <w:r w:rsidR="00922859">
        <w:rPr>
          <w:sz w:val="28"/>
          <w:szCs w:val="28"/>
        </w:rPr>
        <w:t>ебного участка №6</w:t>
      </w:r>
      <w:r>
        <w:rPr>
          <w:sz w:val="28"/>
          <w:szCs w:val="28"/>
        </w:rPr>
        <w:t>.</w:t>
      </w:r>
    </w:p>
    <w:p w:rsidR="009C5CB2" w:rsidP="009C5CB2">
      <w:pPr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Л.И. Трифонова</w:t>
      </w: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385E"/>
    <w:rsid w:val="000039BC"/>
    <w:rsid w:val="00007E68"/>
    <w:rsid w:val="000100B0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67233"/>
    <w:rsid w:val="0007046B"/>
    <w:rsid w:val="00072AEC"/>
    <w:rsid w:val="00074745"/>
    <w:rsid w:val="00080879"/>
    <w:rsid w:val="000873BD"/>
    <w:rsid w:val="000954EA"/>
    <w:rsid w:val="00097A20"/>
    <w:rsid w:val="000A08E6"/>
    <w:rsid w:val="000A273B"/>
    <w:rsid w:val="000A54B6"/>
    <w:rsid w:val="000A58F5"/>
    <w:rsid w:val="000B11EA"/>
    <w:rsid w:val="000B19BD"/>
    <w:rsid w:val="000B5509"/>
    <w:rsid w:val="000C097B"/>
    <w:rsid w:val="000C4432"/>
    <w:rsid w:val="000C4904"/>
    <w:rsid w:val="000D19FC"/>
    <w:rsid w:val="000D4495"/>
    <w:rsid w:val="000D6933"/>
    <w:rsid w:val="000E0DD4"/>
    <w:rsid w:val="000E20F0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50E2"/>
    <w:rsid w:val="001D5DE4"/>
    <w:rsid w:val="001E1D7D"/>
    <w:rsid w:val="001E5040"/>
    <w:rsid w:val="001F4996"/>
    <w:rsid w:val="001F6862"/>
    <w:rsid w:val="001F7B76"/>
    <w:rsid w:val="00212EC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E81"/>
    <w:rsid w:val="00283A7F"/>
    <w:rsid w:val="00284861"/>
    <w:rsid w:val="0028618C"/>
    <w:rsid w:val="002935CF"/>
    <w:rsid w:val="002A0224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0921"/>
    <w:rsid w:val="003236BA"/>
    <w:rsid w:val="00333E40"/>
    <w:rsid w:val="00334901"/>
    <w:rsid w:val="003363C9"/>
    <w:rsid w:val="00342356"/>
    <w:rsid w:val="00347E65"/>
    <w:rsid w:val="00355566"/>
    <w:rsid w:val="00355F58"/>
    <w:rsid w:val="0036116D"/>
    <w:rsid w:val="003633E9"/>
    <w:rsid w:val="0036610B"/>
    <w:rsid w:val="0036685E"/>
    <w:rsid w:val="00371ECA"/>
    <w:rsid w:val="0039325A"/>
    <w:rsid w:val="003954C0"/>
    <w:rsid w:val="00395BA3"/>
    <w:rsid w:val="003A7D15"/>
    <w:rsid w:val="003B701E"/>
    <w:rsid w:val="003C3F16"/>
    <w:rsid w:val="003C5406"/>
    <w:rsid w:val="003C7FC4"/>
    <w:rsid w:val="003E1C34"/>
    <w:rsid w:val="003E244B"/>
    <w:rsid w:val="003E50E4"/>
    <w:rsid w:val="003F7215"/>
    <w:rsid w:val="003F7749"/>
    <w:rsid w:val="003F78E0"/>
    <w:rsid w:val="00401850"/>
    <w:rsid w:val="004031D7"/>
    <w:rsid w:val="00412E86"/>
    <w:rsid w:val="004157B3"/>
    <w:rsid w:val="00420131"/>
    <w:rsid w:val="004217BE"/>
    <w:rsid w:val="00443C45"/>
    <w:rsid w:val="00444B52"/>
    <w:rsid w:val="0045555B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C332A"/>
    <w:rsid w:val="004D0F28"/>
    <w:rsid w:val="004E5615"/>
    <w:rsid w:val="004F4E25"/>
    <w:rsid w:val="005032DD"/>
    <w:rsid w:val="00507FC6"/>
    <w:rsid w:val="00512383"/>
    <w:rsid w:val="00512698"/>
    <w:rsid w:val="00514918"/>
    <w:rsid w:val="005207A9"/>
    <w:rsid w:val="00524124"/>
    <w:rsid w:val="00532324"/>
    <w:rsid w:val="00534242"/>
    <w:rsid w:val="00535412"/>
    <w:rsid w:val="00541407"/>
    <w:rsid w:val="00543F62"/>
    <w:rsid w:val="005569E6"/>
    <w:rsid w:val="00567230"/>
    <w:rsid w:val="0057105A"/>
    <w:rsid w:val="005816F9"/>
    <w:rsid w:val="00594835"/>
    <w:rsid w:val="005B7DC6"/>
    <w:rsid w:val="005C1E46"/>
    <w:rsid w:val="005C593A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07816"/>
    <w:rsid w:val="00610C94"/>
    <w:rsid w:val="006119CF"/>
    <w:rsid w:val="00620EC8"/>
    <w:rsid w:val="00624994"/>
    <w:rsid w:val="00625295"/>
    <w:rsid w:val="00625FBB"/>
    <w:rsid w:val="0063161B"/>
    <w:rsid w:val="006360EB"/>
    <w:rsid w:val="00640D67"/>
    <w:rsid w:val="00672EC9"/>
    <w:rsid w:val="00673CD9"/>
    <w:rsid w:val="006801E0"/>
    <w:rsid w:val="00681ACC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D5878"/>
    <w:rsid w:val="007D59DA"/>
    <w:rsid w:val="007D626D"/>
    <w:rsid w:val="007E6548"/>
    <w:rsid w:val="007E6835"/>
    <w:rsid w:val="007E7B62"/>
    <w:rsid w:val="007F194F"/>
    <w:rsid w:val="00800A61"/>
    <w:rsid w:val="00806E81"/>
    <w:rsid w:val="00821CCB"/>
    <w:rsid w:val="00833FB6"/>
    <w:rsid w:val="00834445"/>
    <w:rsid w:val="00834CE9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D2BA2"/>
    <w:rsid w:val="008D41F7"/>
    <w:rsid w:val="008E0A8F"/>
    <w:rsid w:val="008E143B"/>
    <w:rsid w:val="008E1461"/>
    <w:rsid w:val="008F195C"/>
    <w:rsid w:val="008F5A0E"/>
    <w:rsid w:val="008F7923"/>
    <w:rsid w:val="0090014B"/>
    <w:rsid w:val="00922859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51100"/>
    <w:rsid w:val="009571AE"/>
    <w:rsid w:val="009638F7"/>
    <w:rsid w:val="0097551C"/>
    <w:rsid w:val="00977FC1"/>
    <w:rsid w:val="009808EB"/>
    <w:rsid w:val="00980992"/>
    <w:rsid w:val="00990FD7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3988"/>
    <w:rsid w:val="009F3596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1E31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7E6A"/>
    <w:rsid w:val="00AF1C50"/>
    <w:rsid w:val="00AF4664"/>
    <w:rsid w:val="00AF49D1"/>
    <w:rsid w:val="00B06223"/>
    <w:rsid w:val="00B06D57"/>
    <w:rsid w:val="00B10895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07FA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246D"/>
    <w:rsid w:val="00BC3812"/>
    <w:rsid w:val="00BC6943"/>
    <w:rsid w:val="00BD02D0"/>
    <w:rsid w:val="00BD0D49"/>
    <w:rsid w:val="00BD3FA6"/>
    <w:rsid w:val="00BE26EC"/>
    <w:rsid w:val="00BE615A"/>
    <w:rsid w:val="00BE69AF"/>
    <w:rsid w:val="00BE7E6F"/>
    <w:rsid w:val="00BF0060"/>
    <w:rsid w:val="00BF3B19"/>
    <w:rsid w:val="00C024F2"/>
    <w:rsid w:val="00C06837"/>
    <w:rsid w:val="00C2172F"/>
    <w:rsid w:val="00C310EA"/>
    <w:rsid w:val="00C31239"/>
    <w:rsid w:val="00C445A3"/>
    <w:rsid w:val="00C45155"/>
    <w:rsid w:val="00C52403"/>
    <w:rsid w:val="00C524B8"/>
    <w:rsid w:val="00C60689"/>
    <w:rsid w:val="00C62387"/>
    <w:rsid w:val="00C62496"/>
    <w:rsid w:val="00C659EB"/>
    <w:rsid w:val="00C77706"/>
    <w:rsid w:val="00C85F60"/>
    <w:rsid w:val="00C93B4B"/>
    <w:rsid w:val="00C93DF9"/>
    <w:rsid w:val="00C94671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11DD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7015"/>
    <w:rsid w:val="00E73B76"/>
    <w:rsid w:val="00E73B7F"/>
    <w:rsid w:val="00E7654A"/>
    <w:rsid w:val="00E82D0D"/>
    <w:rsid w:val="00E966F9"/>
    <w:rsid w:val="00EA1B2E"/>
    <w:rsid w:val="00EA6E96"/>
    <w:rsid w:val="00EB0227"/>
    <w:rsid w:val="00EB2188"/>
    <w:rsid w:val="00EB2724"/>
    <w:rsid w:val="00EC75EF"/>
    <w:rsid w:val="00ED159F"/>
    <w:rsid w:val="00ED5584"/>
    <w:rsid w:val="00EE100D"/>
    <w:rsid w:val="00EE3E69"/>
    <w:rsid w:val="00EE43A2"/>
    <w:rsid w:val="00EE5E51"/>
    <w:rsid w:val="00EE5F50"/>
    <w:rsid w:val="00EF1CCB"/>
    <w:rsid w:val="00EF2793"/>
    <w:rsid w:val="00EF49A0"/>
    <w:rsid w:val="00EF6EC3"/>
    <w:rsid w:val="00F115F4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94A65"/>
    <w:rsid w:val="00FA353B"/>
    <w:rsid w:val="00FC1D9E"/>
    <w:rsid w:val="00FC3FE3"/>
    <w:rsid w:val="00FD249D"/>
    <w:rsid w:val="00FD263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5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932C8A"/>
    <w:pPr>
      <w:shd w:val="clear" w:color="auto" w:fill="FFFFFF"/>
      <w:spacing w:after="36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EC8DD-3F8D-46F3-9841-CE12E52C8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